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11677C" w:rsidTr="009832A3">
        <w:trPr>
          <w:jc w:val="center"/>
        </w:trPr>
        <w:tc>
          <w:tcPr>
            <w:tcW w:w="9344" w:type="dxa"/>
            <w:tcBorders>
              <w:bottom w:val="single" w:sz="12" w:space="0" w:color="auto"/>
            </w:tcBorders>
          </w:tcPr>
          <w:p w:rsidR="0011677C" w:rsidRDefault="0011677C" w:rsidP="009832A3">
            <w:pPr>
              <w:jc w:val="center"/>
              <w:rPr>
                <w:sz w:val="32"/>
                <w:szCs w:val="32"/>
              </w:rPr>
            </w:pPr>
            <w:r w:rsidRPr="001A7915">
              <w:rPr>
                <w:b/>
                <w:bCs/>
                <w:sz w:val="22"/>
              </w:rPr>
              <w:t>Государственное казенное общеобразовательное учреждение для детей-сирот и детей, оставшихся без попечения родителей, обучающихся по адаптированным образовательным программам</w:t>
            </w:r>
            <w:r>
              <w:rPr>
                <w:b/>
                <w:bCs/>
                <w:sz w:val="22"/>
              </w:rPr>
              <w:t xml:space="preserve"> </w:t>
            </w:r>
            <w:r>
              <w:rPr>
                <w:b/>
                <w:bCs/>
              </w:rPr>
              <w:t>«Магаданская областная школа-интернат</w:t>
            </w:r>
            <w:r w:rsidRPr="00527207">
              <w:rPr>
                <w:b/>
                <w:bCs/>
              </w:rPr>
              <w:t>»</w:t>
            </w:r>
          </w:p>
        </w:tc>
      </w:tr>
      <w:tr w:rsidR="0011677C" w:rsidTr="009832A3">
        <w:trPr>
          <w:jc w:val="center"/>
        </w:trPr>
        <w:tc>
          <w:tcPr>
            <w:tcW w:w="9344" w:type="dxa"/>
            <w:tcBorders>
              <w:top w:val="single" w:sz="12" w:space="0" w:color="auto"/>
            </w:tcBorders>
          </w:tcPr>
          <w:p w:rsidR="0011677C" w:rsidRPr="0080253A" w:rsidRDefault="0011677C" w:rsidP="009832A3">
            <w:pPr>
              <w:jc w:val="center"/>
              <w:rPr>
                <w:bCs/>
                <w:sz w:val="18"/>
                <w:szCs w:val="20"/>
              </w:rPr>
            </w:pPr>
            <w:r w:rsidRPr="0080253A">
              <w:rPr>
                <w:bCs/>
                <w:sz w:val="18"/>
              </w:rPr>
              <w:t>685918 Магадан, Сокол, ул. Гагарина, дом № 19 (факс)603672, тел. 603743</w:t>
            </w:r>
          </w:p>
          <w:p w:rsidR="0011677C" w:rsidRDefault="0011677C" w:rsidP="009832A3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  <w:r w:rsidRPr="0080253A">
              <w:rPr>
                <w:bCs/>
                <w:sz w:val="18"/>
              </w:rPr>
              <w:t xml:space="preserve">Р/счет № </w:t>
            </w:r>
            <w:proofErr w:type="gramStart"/>
            <w:r>
              <w:rPr>
                <w:bCs/>
                <w:sz w:val="18"/>
              </w:rPr>
              <w:t>03221643440000004700</w:t>
            </w:r>
            <w:r w:rsidRPr="0080253A">
              <w:rPr>
                <w:bCs/>
                <w:sz w:val="18"/>
              </w:rPr>
              <w:t xml:space="preserve">  БИК</w:t>
            </w:r>
            <w:proofErr w:type="gramEnd"/>
            <w:r w:rsidRPr="0080253A">
              <w:rPr>
                <w:bCs/>
                <w:sz w:val="18"/>
              </w:rPr>
              <w:t xml:space="preserve"> </w:t>
            </w:r>
            <w:r>
              <w:rPr>
                <w:bCs/>
                <w:sz w:val="18"/>
              </w:rPr>
              <w:t>014442501</w:t>
            </w:r>
            <w:r w:rsidRPr="0080253A">
              <w:rPr>
                <w:bCs/>
                <w:sz w:val="18"/>
              </w:rPr>
              <w:t xml:space="preserve">  ИНН 4900004164  КПП 490901001</w:t>
            </w:r>
          </w:p>
        </w:tc>
      </w:tr>
    </w:tbl>
    <w:p w:rsidR="00C8364A" w:rsidRDefault="00C8364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8364A" w:rsidRDefault="00C8364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8364A" w:rsidRDefault="0011677C">
      <w:pPr>
        <w:spacing w:after="0" w:line="240" w:lineRule="auto"/>
        <w:ind w:left="6464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24"/>
        </w:rPr>
        <w:t>УТВЕРЖДЕНО</w:t>
      </w:r>
    </w:p>
    <w:p w:rsidR="00C8364A" w:rsidRDefault="0011677C">
      <w:pPr>
        <w:tabs>
          <w:tab w:val="left" w:pos="6521"/>
        </w:tabs>
        <w:spacing w:after="0" w:line="240" w:lineRule="auto"/>
        <w:ind w:left="6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Приказ по учреждению</w:t>
      </w:r>
    </w:p>
    <w:p w:rsidR="00C8364A" w:rsidRDefault="0011677C">
      <w:pPr>
        <w:tabs>
          <w:tab w:val="left" w:pos="6521"/>
        </w:tabs>
        <w:spacing w:after="0" w:line="240" w:lineRule="auto"/>
        <w:ind w:left="6480"/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>№ 5</w:t>
      </w:r>
      <w:r w:rsidR="00047506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/2 от </w:t>
      </w:r>
      <w:r w:rsidR="00047506">
        <w:rPr>
          <w:rFonts w:ascii="Times New Roman" w:hAnsi="Times New Roman" w:cs="Times New Roman"/>
          <w:sz w:val="24"/>
        </w:rPr>
        <w:t>19</w:t>
      </w:r>
      <w:r>
        <w:rPr>
          <w:rFonts w:ascii="Times New Roman" w:hAnsi="Times New Roman" w:cs="Times New Roman"/>
          <w:sz w:val="24"/>
        </w:rPr>
        <w:t xml:space="preserve"> </w:t>
      </w:r>
      <w:r w:rsidR="00047506">
        <w:rPr>
          <w:rFonts w:ascii="Times New Roman" w:hAnsi="Times New Roman" w:cs="Times New Roman"/>
          <w:sz w:val="24"/>
        </w:rPr>
        <w:t>дека</w:t>
      </w:r>
      <w:r>
        <w:rPr>
          <w:rFonts w:ascii="Times New Roman" w:hAnsi="Times New Roman" w:cs="Times New Roman"/>
          <w:sz w:val="24"/>
        </w:rPr>
        <w:t>бря 202</w:t>
      </w:r>
      <w:r w:rsidR="00047506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г.</w:t>
      </w:r>
    </w:p>
    <w:p w:rsidR="00C8364A" w:rsidRDefault="00C8364A">
      <w:pPr>
        <w:tabs>
          <w:tab w:val="left" w:pos="6521"/>
        </w:tabs>
        <w:spacing w:after="0" w:line="240" w:lineRule="auto"/>
        <w:ind w:left="6480"/>
        <w:rPr>
          <w:rFonts w:ascii="Times New Roman" w:hAnsi="Times New Roman" w:cs="Times New Roman"/>
          <w:sz w:val="20"/>
          <w:szCs w:val="16"/>
          <w:u w:val="single"/>
        </w:rPr>
      </w:pPr>
    </w:p>
    <w:p w:rsidR="00C8364A" w:rsidRDefault="0011677C">
      <w:pPr>
        <w:tabs>
          <w:tab w:val="left" w:pos="6521"/>
        </w:tabs>
        <w:spacing w:after="0" w:line="240" w:lineRule="auto"/>
        <w:ind w:left="6480"/>
        <w:rPr>
          <w:rFonts w:ascii="Times New Roman" w:hAnsi="Times New Roman" w:cs="Times New Roman"/>
          <w:sz w:val="32"/>
          <w:szCs w:val="24"/>
          <w:u w:val="single"/>
        </w:rPr>
      </w:pPr>
      <w:r>
        <w:rPr>
          <w:rFonts w:ascii="Times New Roman" w:hAnsi="Times New Roman" w:cs="Times New Roman"/>
          <w:sz w:val="24"/>
        </w:rPr>
        <w:t>_____________О.Н. Пестерева</w:t>
      </w:r>
    </w:p>
    <w:p w:rsidR="00C8364A" w:rsidRDefault="00C836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C8364A" w:rsidRDefault="00C8364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C8364A" w:rsidRDefault="00C8364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C8364A" w:rsidRDefault="0011677C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ДОЛЖНОСТНАЯ ИНСТРУКЦИЯ №</w:t>
      </w:r>
      <w:r w:rsidR="00047506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25</w:t>
      </w:r>
    </w:p>
    <w:p w:rsidR="00C8364A" w:rsidRDefault="00C8364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C8364A" w:rsidRDefault="001167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ИНЖЕНЕР -ЭЛЕКТРИК</w:t>
      </w:r>
    </w:p>
    <w:p w:rsidR="00C8364A" w:rsidRDefault="001167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категории</w:t>
      </w:r>
    </w:p>
    <w:p w:rsidR="00C8364A" w:rsidRDefault="00C8364A">
      <w:pPr>
        <w:keepNext/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DD1D63" w:rsidRPr="00DD1D63" w:rsidRDefault="0011677C" w:rsidP="00DD1D63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1D63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Настоящая должностная инструкция разработана в соответствии с положениями </w:t>
      </w:r>
      <w:hyperlink r:id="rId5" w:history="1">
        <w:r w:rsidRPr="00DD1D63">
          <w:rPr>
            <w:rFonts w:ascii="Times New Roman" w:eastAsia="Arial Unicode MS" w:hAnsi="Times New Roman" w:cs="Times New Roman"/>
            <w:sz w:val="24"/>
            <w:szCs w:val="24"/>
            <w:lang w:eastAsia="ru-RU"/>
          </w:rPr>
          <w:t>Трудового кодекса</w:t>
        </w:r>
      </w:hyperlink>
      <w:r w:rsidRPr="00DD1D63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Российской Федерации, а также на основании Единого квалификационного справочника должностей руководителей, специалистов и служащих. Приказ Mинздравсоцразвития РФ №977 от 10.12.2009г. «Об утверждении единого квалификационного справочника должностей руководителей, специалистов и служащих (с изменениями на 12 февраля 2014 года)</w:t>
      </w:r>
      <w:r w:rsidR="00DD1D63" w:rsidRPr="00DD1D63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</w:t>
      </w:r>
      <w:r w:rsidR="00DD1D63" w:rsidRPr="00DD1D63">
        <w:rPr>
          <w:rFonts w:ascii="Times New Roman" w:hAnsi="Times New Roman" w:cs="Times New Roman"/>
          <w:sz w:val="24"/>
          <w:szCs w:val="24"/>
        </w:rPr>
        <w:t>и другими нормативными актами, регулирующими трудовые отношения между работником и работодателем.</w:t>
      </w:r>
    </w:p>
    <w:p w:rsidR="00C8364A" w:rsidRDefault="00C8364A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C8364A" w:rsidRDefault="0011677C">
      <w:pPr>
        <w:widowControl w:val="0"/>
        <w:numPr>
          <w:ilvl w:val="0"/>
          <w:numId w:val="2"/>
        </w:numPr>
        <w:tabs>
          <w:tab w:val="clear" w:pos="360"/>
        </w:tabs>
        <w:spacing w:after="0" w:line="240" w:lineRule="auto"/>
        <w:ind w:left="0" w:hanging="284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Общие положения.</w:t>
      </w:r>
    </w:p>
    <w:p w:rsidR="00047506" w:rsidRDefault="00047506" w:rsidP="00047506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8364A" w:rsidRDefault="0011677C">
      <w:pPr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Инженер-электрик принимается на работу и увольняется с работы приказом директора учреждения.</w:t>
      </w:r>
    </w:p>
    <w:p w:rsidR="00C8364A" w:rsidRPr="00DF69F7" w:rsidRDefault="0011677C">
      <w:pPr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9F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Инженер-электрик относится к категории «специалисты» и подчиняется непосредственно директору учреждения.</w:t>
      </w:r>
    </w:p>
    <w:p w:rsidR="00C8364A" w:rsidRDefault="0011677C">
      <w:pPr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своей работе инженер-электрик руководствуется графиком работы </w:t>
      </w:r>
      <w:bookmarkStart w:id="1" w:name="_Hlk118284064"/>
      <w:r w:rsidR="00BD72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правилами и нормами охраны труда, техники безопасности, производственной санитарии и противопожарной защиты, методическими материалами по эксплуатации и ремонту оборудования, а также Уставом </w:t>
      </w:r>
      <w:r w:rsidR="00BD72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Правилами внутреннего трудового распорядка и настоящей Инструкцией.</w:t>
      </w:r>
    </w:p>
    <w:p w:rsidR="00C8364A" w:rsidRDefault="0011677C">
      <w:pPr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должность инженер-электрик назначается лицо, имеющее высшее техническое образование без опыта работы либо среднее специальное образование и опыт работы не менее трех лет техником по эксплуатации и ремонту оборудования в электрохозяйстве 1 квалификационной категории. В соответствии с требованиями </w:t>
      </w:r>
      <w:hyperlink r:id="rId6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ст. 351.1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 РФ, не имеющее или не имевшее судимости, не подвергающееся или не подвергавшееся уголовному преследованию (за исключением лица, уголовное преследование в отношении, которого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основ конституционного строя и безопасности государства, а также против общественной безопасности.</w:t>
      </w:r>
    </w:p>
    <w:p w:rsidR="00C8364A" w:rsidRDefault="0011677C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Инженер-электрик должен знать:</w:t>
      </w:r>
    </w:p>
    <w:p w:rsidR="00C8364A" w:rsidRDefault="0011677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организацию энергетического обслуживания </w:t>
      </w:r>
      <w:r w:rsidR="00BD72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8364A" w:rsidRDefault="0011677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единую систему планово-предупредительного ремонта оборудования и сетей;</w:t>
      </w:r>
    </w:p>
    <w:p w:rsidR="00C8364A" w:rsidRDefault="0011677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пользования электрической энергией;</w:t>
      </w:r>
    </w:p>
    <w:p w:rsidR="00C8364A" w:rsidRDefault="0011677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производственные мощности, технические характеристики, конструктивные особенности, назначение и режим работы энергетического оборудования </w:t>
      </w:r>
      <w:r w:rsidR="00BD72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правила его технической эксплуатации;</w:t>
      </w:r>
    </w:p>
    <w:p w:rsidR="00C8364A" w:rsidRDefault="0011677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охраны труда, техники безопасности, производственной санитарии и противопожарной защиты при эксплуатации электроустановок;</w:t>
      </w:r>
    </w:p>
    <w:p w:rsidR="00C8364A" w:rsidRDefault="0011677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трудового законодательства;</w:t>
      </w:r>
    </w:p>
    <w:p w:rsidR="00C8364A" w:rsidRDefault="0011677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внутреннего трудового распорядка;</w:t>
      </w:r>
    </w:p>
    <w:p w:rsidR="00C8364A" w:rsidRDefault="0011677C">
      <w:pPr>
        <w:widowControl w:val="0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санитарной, личной гигиены;</w:t>
      </w:r>
    </w:p>
    <w:p w:rsidR="00C8364A" w:rsidRDefault="0011677C">
      <w:pPr>
        <w:widowControl w:val="0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делового этикета;</w:t>
      </w:r>
    </w:p>
    <w:p w:rsidR="00C8364A" w:rsidRDefault="0011677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материальные ресурсы, запасные и комплектующие изделия, применяемые при ремонте электрооборудования и сетей;</w:t>
      </w:r>
    </w:p>
    <w:p w:rsidR="00C8364A" w:rsidRDefault="0011677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схему электроснабжения </w:t>
      </w:r>
      <w:r w:rsidR="00BD72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8364A" w:rsidRDefault="0011677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устройства электроустановок (ПУЭ);</w:t>
      </w:r>
    </w:p>
    <w:p w:rsidR="00C8364A" w:rsidRDefault="0011677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технической эксплуатации электроустановок потреби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телей (ПТЭЭП);</w:t>
      </w:r>
    </w:p>
    <w:p w:rsidR="00C8364A" w:rsidRDefault="0011677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безопасности при эксплуатации электроуста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новок (ПОТР М-016-2001);</w:t>
      </w:r>
    </w:p>
    <w:p w:rsidR="00C8364A" w:rsidRDefault="0011677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настоящую должностную инструкцию.</w:t>
      </w:r>
    </w:p>
    <w:p w:rsidR="00C8364A" w:rsidRDefault="0011677C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методические, нормативные материалы, правовые акты, иные документы по эксплуатации и ремонту электроустановок и электрооборудования;</w:t>
      </w:r>
    </w:p>
    <w:p w:rsidR="00C8364A" w:rsidRDefault="0011677C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технологию, организацию ремонтных работ;</w:t>
      </w:r>
    </w:p>
    <w:p w:rsidR="00C8364A" w:rsidRDefault="0011677C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мероприятия по подготовке, проведению планово-предупредительного ремонта электроустановок;</w:t>
      </w:r>
    </w:p>
    <w:p w:rsidR="00C8364A" w:rsidRDefault="0011677C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нормы сдачи электрооборудования в ремонт и приема после него;</w:t>
      </w:r>
    </w:p>
    <w:p w:rsidR="00C8364A" w:rsidRDefault="0011677C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монтажа, настройки, наладки электроустановок;</w:t>
      </w:r>
    </w:p>
    <w:p w:rsidR="00C8364A" w:rsidRDefault="0011677C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передовой опыт ремонтных работ;</w:t>
      </w:r>
    </w:p>
    <w:p w:rsidR="00C8364A" w:rsidRDefault="0011677C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нормы охраны труда, пожарной защиты;</w:t>
      </w:r>
    </w:p>
    <w:p w:rsidR="00C8364A" w:rsidRDefault="00C836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64A" w:rsidRDefault="0011677C">
      <w:pPr>
        <w:pStyle w:val="a3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Hlk113056098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Должностные обязанности.</w:t>
      </w:r>
    </w:p>
    <w:p w:rsidR="00047506" w:rsidRPr="00047506" w:rsidRDefault="00047506" w:rsidP="000475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2"/>
    <w:p w:rsidR="00C8364A" w:rsidRDefault="001167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Инженер-электрик выполняет следующие обязанности:</w:t>
      </w:r>
    </w:p>
    <w:p w:rsidR="00C8364A" w:rsidRDefault="001167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Принимает меры по эффективному использованию, регулярному обслуживанию, ремонту электрических коммуникаций, электрооборудования, электродвигателей </w:t>
      </w:r>
      <w:r w:rsidR="00BD72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364A" w:rsidRDefault="001167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Подготавливает, представляет на утверждение непосредственно директору графики проведения осмотров, обслуживания, ремонта электрооборудования. </w:t>
      </w:r>
    </w:p>
    <w:p w:rsidR="00C8364A" w:rsidRDefault="001167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Производит прием, сборку, испытания электроустановок, передачу их в эксплуатацию.</w:t>
      </w:r>
    </w:p>
    <w:p w:rsidR="00C8364A" w:rsidRDefault="001167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Принимает участие в составлении заявок, расчетов и обоснований к ним на приобретение электротехнического оборудования, материалов и запасных частей для проведения ремонтных работ, защитных средств, в разработке норм расхода электроэнергии.</w:t>
      </w:r>
    </w:p>
    <w:p w:rsidR="00C8364A" w:rsidRDefault="001167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Определяет причины выхода из строя оборудования и возникновения аварий. Разрабатывает меры по их предупреждению и ликвидации.</w:t>
      </w:r>
    </w:p>
    <w:p w:rsidR="00C8364A" w:rsidRDefault="001167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Обеспечивает хранение, безопасность электрооборудования с соблюдением принятых норм технической эксплуатации.</w:t>
      </w:r>
    </w:p>
    <w:p w:rsidR="00C8364A" w:rsidRDefault="001167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Выполняет простые слесарные работы по ремонту электрооборудования. Соблюдает требования охраны труда, техники безопасности, производственной санитарии и противопожарной защиты, производственную и трудовую дисциплину. Осуществляет инспекционный контроль за соблюдением правил технической эксплуатации, состоянием электротехнического оборудования и электросетей при производстве ремонтных работ.</w:t>
      </w:r>
    </w:p>
    <w:p w:rsidR="00C8364A" w:rsidRDefault="001167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2.8.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Выполняет работы по ремонту и обслуживанию электрооборудования. Производит монтаж и ремонт распределительных коробок, клеммников, предохранительных щитков и осветительной арматуры, оборудования столовой, мастерских. </w:t>
      </w:r>
    </w:p>
    <w:p w:rsidR="00C8364A" w:rsidRDefault="001167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2.9.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Осуществляет оперативные работы по переключению в электросетях с ревизией трансформаторов, выключателей, разъединителей и приводов к ним и другие с разбивкой конструктивных элементов.</w:t>
      </w:r>
    </w:p>
    <w:p w:rsidR="00C8364A" w:rsidRDefault="001167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2.10.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Регулярно проводит проверку и своевременный ремонт схем освещения с отметкой на них о проверке: замену ламп, замену и ремонт осветительной арматуры (выключателей, розеток, плафонов), технического состояния электросетей и электрооборудования учреждения в соответствии с ПТЭЭП и своевременно принимает меры по устранению выявленных недостатков.</w:t>
      </w:r>
    </w:p>
    <w:p w:rsidR="00C8364A" w:rsidRDefault="001167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Проводит разметку, разделку, дозировку, прокладку кабеля, монтаж вводных устройств. Проводит испытания и специальные измерения электроустановок в требуемом объеме. Обеспечивать рациональное и экономное использование электроэнергии персоналом </w:t>
      </w:r>
      <w:r w:rsidR="00BD72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364A" w:rsidRDefault="001167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Принимает неотложные меры к восстановлению электроснабжения при аварийных отключениях и погашениях. </w:t>
      </w:r>
    </w:p>
    <w:p w:rsidR="00C8364A" w:rsidRDefault="00C836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64A" w:rsidRDefault="0011677C">
      <w:pPr>
        <w:pStyle w:val="a3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Права.</w:t>
      </w:r>
    </w:p>
    <w:p w:rsidR="00047506" w:rsidRDefault="00047506" w:rsidP="0004750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364A" w:rsidRDefault="001167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Инженер-электрик имеет право:</w:t>
      </w:r>
    </w:p>
    <w:p w:rsidR="00C8364A" w:rsidRDefault="0011677C">
      <w:pPr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все предусмотренные </w:t>
      </w:r>
      <w:hyperlink r:id="rId7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законодательством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социальные гарантии.</w:t>
      </w:r>
    </w:p>
    <w:p w:rsidR="00C8364A" w:rsidRDefault="0011677C">
      <w:pPr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бесплатную выдачу специальной одежды, специальной обуви и других средств индивидуальной защиты.</w:t>
      </w:r>
    </w:p>
    <w:p w:rsidR="00C8364A" w:rsidRDefault="0011677C">
      <w:pPr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руководству предложения по совершенствованию своей работы.</w:t>
      </w:r>
    </w:p>
    <w:p w:rsidR="00C8364A" w:rsidRDefault="0011677C">
      <w:pPr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создания условий для выполнения профессиональных обязанностей, в том числе предоставления необходимого оборудования, инвентаря, рабочего места, соответствующего санитарно-гигиеническим правилам и нормам и т.д.</w:t>
      </w:r>
    </w:p>
    <w:p w:rsidR="00C8364A" w:rsidRDefault="0011677C">
      <w:pPr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проектами решений руководства, касающимися его деятельности.</w:t>
      </w:r>
    </w:p>
    <w:p w:rsidR="00C8364A" w:rsidRDefault="001167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Запрещать пользоваться неисправным оборудованием (приборами, инструментами, техническими средствами обучения, оборудованием столовой и т. д.).</w:t>
      </w:r>
    </w:p>
    <w:p w:rsidR="00C8364A" w:rsidRDefault="001167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Немедленно пресекать нарушения правил техники безопасности, пожарной безопасности воспитанниками и работниками учреждения при использовании электрооборудования. </w:t>
      </w:r>
    </w:p>
    <w:p w:rsidR="00C8364A" w:rsidRDefault="00C836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64A" w:rsidRDefault="0011677C">
      <w:pPr>
        <w:pStyle w:val="a3"/>
        <w:widowControl w:val="0"/>
        <w:numPr>
          <w:ilvl w:val="0"/>
          <w:numId w:val="3"/>
        </w:numPr>
        <w:tabs>
          <w:tab w:val="clear" w:pos="360"/>
        </w:tabs>
        <w:spacing w:after="0" w:line="240" w:lineRule="auto"/>
        <w:ind w:left="0"/>
        <w:jc w:val="center"/>
        <w:outlineLvl w:val="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bookmarkStart w:id="3" w:name="sub_4"/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Ответственность.</w:t>
      </w:r>
    </w:p>
    <w:p w:rsidR="00047506" w:rsidRPr="00047506" w:rsidRDefault="00047506" w:rsidP="00047506">
      <w:pPr>
        <w:widowControl w:val="0"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bookmarkEnd w:id="3"/>
    <w:p w:rsidR="00C8364A" w:rsidRDefault="001167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Инженер-электрик несет ответственность:</w:t>
      </w:r>
    </w:p>
    <w:p w:rsidR="00C8364A" w:rsidRDefault="0011677C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неисполнение, ненадлежащее исполнение обязанностей, предусмотренных настоящей инструкцией, в пределах, определенных </w:t>
      </w:r>
      <w:hyperlink r:id="rId8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трудовым законодательством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C8364A" w:rsidRDefault="0011677C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совершенные в процессе осуществления своей деятельности правонарушения в пределах, определенных действующим </w:t>
      </w:r>
      <w:hyperlink r:id="rId9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административным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уголовным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1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гражданским законодательством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C8364A" w:rsidRDefault="0011677C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причинение материального ущерба работодателю в пределах, определенных действующим </w:t>
      </w:r>
      <w:hyperlink r:id="rId12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трудовым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3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гражданским законодательством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C8364A" w:rsidRDefault="00C836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64A" w:rsidRDefault="00C836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64A" w:rsidRDefault="00C836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8364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54631"/>
    <w:multiLevelType w:val="multilevel"/>
    <w:tmpl w:val="ED78BD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51304E1"/>
    <w:multiLevelType w:val="multilevel"/>
    <w:tmpl w:val="D05013D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3A383F03"/>
    <w:multiLevelType w:val="multilevel"/>
    <w:tmpl w:val="2C062DD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08A3744"/>
    <w:multiLevelType w:val="hybridMultilevel"/>
    <w:tmpl w:val="0F5CAF0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6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64A"/>
    <w:rsid w:val="00047506"/>
    <w:rsid w:val="0011677C"/>
    <w:rsid w:val="005E6E0E"/>
    <w:rsid w:val="00BD7271"/>
    <w:rsid w:val="00C8364A"/>
    <w:rsid w:val="00C94010"/>
    <w:rsid w:val="00DD1D63"/>
    <w:rsid w:val="00DF69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8925B"/>
  <w15:docId w15:val="{F516C7EE-DEBF-43E4-93E7-A7771BB6C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rsid w:val="0011677C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4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8.192" TargetMode="External"/><Relationship Id="rId13" Type="http://schemas.openxmlformats.org/officeDocument/2006/relationships/hyperlink" Target="garantF1://10064072.15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25268.7000" TargetMode="External"/><Relationship Id="rId12" Type="http://schemas.openxmlformats.org/officeDocument/2006/relationships/hyperlink" Target="garantF1://12025268.103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25268.3511" TargetMode="External"/><Relationship Id="rId11" Type="http://schemas.openxmlformats.org/officeDocument/2006/relationships/hyperlink" Target="garantF1://10064072.0" TargetMode="External"/><Relationship Id="rId5" Type="http://schemas.openxmlformats.org/officeDocument/2006/relationships/hyperlink" Target="garantF1://12025268.300000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10008000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25267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XCOMP</dc:creator>
  <cp:keywords/>
  <dc:description/>
  <cp:lastModifiedBy>Пользователь</cp:lastModifiedBy>
  <cp:revision>31</cp:revision>
  <cp:lastPrinted>2019-02-19T14:00:00Z</cp:lastPrinted>
  <dcterms:created xsi:type="dcterms:W3CDTF">2019-02-19T12:55:00Z</dcterms:created>
  <dcterms:modified xsi:type="dcterms:W3CDTF">2022-12-26T01:29:00Z</dcterms:modified>
</cp:coreProperties>
</file>